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63F6B" w:rsidRDefault="00A63F6B">
      <w:pPr>
        <w:spacing w:after="0" w:line="360" w:lineRule="auto"/>
        <w:rPr>
          <w:rFonts w:ascii="Times New Roman" w:eastAsia="Times New Roman" w:hAnsi="Times New Roman" w:cs="Times New Roman"/>
          <w:b/>
          <w:sz w:val="24"/>
          <w:szCs w:val="24"/>
        </w:rPr>
      </w:pPr>
    </w:p>
    <w:p w14:paraId="00000002" w14:textId="77777777" w:rsidR="00A63F6B" w:rsidRDefault="00810E7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DECIZIE</w:t>
      </w:r>
    </w:p>
    <w:p w14:paraId="00000003" w14:textId="77777777" w:rsidR="00A63F6B" w:rsidRDefault="00810E7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Pentru aprobarea codulului de etică</w:t>
      </w:r>
    </w:p>
    <w:p w14:paraId="00000004" w14:textId="77777777" w:rsidR="00A63F6B" w:rsidRDefault="00810E7C">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Profesor__________________________, director al __________________________, judeţul ___________________ numit prin decizia  nr._____________ emisă de Inspectoratul Şcolar al judeţului ___________________,</w:t>
      </w:r>
    </w:p>
    <w:p w14:paraId="00000005" w14:textId="77777777" w:rsidR="00A63F6B" w:rsidRDefault="00810E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în temeiul:</w:t>
      </w:r>
    </w:p>
    <w:p w14:paraId="00000006"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600/2018 p</w:t>
      </w:r>
      <w:r>
        <w:rPr>
          <w:rFonts w:ascii="Times New Roman" w:eastAsia="Times New Roman" w:hAnsi="Times New Roman" w:cs="Times New Roman"/>
          <w:sz w:val="24"/>
          <w:szCs w:val="24"/>
        </w:rPr>
        <w:t>rivind aprobarea Codului controlului intern managerial al entităților publice;</w:t>
      </w:r>
    </w:p>
    <w:p w14:paraId="00000007"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 97 din Legea Educaţiei Naţionale nr. 1 din 10.01.2011; </w:t>
      </w:r>
    </w:p>
    <w:p w14:paraId="00000008" w14:textId="77777777" w:rsidR="00A63F6B" w:rsidRDefault="00810E7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având în vedere prevederile:</w:t>
      </w:r>
    </w:p>
    <w:p w14:paraId="00000009"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LEGEA nr. 477 din 8 noiembrie 2004 privind Codul de conduită; </w:t>
      </w:r>
    </w:p>
    <w:p w14:paraId="0000000A" w14:textId="77777777" w:rsidR="00A63F6B" w:rsidRDefault="00810E7C">
      <w:pPr>
        <w:spacing w:line="360" w:lineRule="auto"/>
        <w:jc w:val="both"/>
        <w:rPr>
          <w:sz w:val="24"/>
          <w:szCs w:val="24"/>
        </w:rPr>
      </w:pPr>
      <w:r>
        <w:rPr>
          <w:rFonts w:ascii="Times New Roman" w:eastAsia="Times New Roman" w:hAnsi="Times New Roman" w:cs="Times New Roman"/>
          <w:sz w:val="24"/>
          <w:szCs w:val="24"/>
        </w:rPr>
        <w:t xml:space="preserve">- standardul I din </w:t>
      </w:r>
      <w:r>
        <w:rPr>
          <w:rFonts w:ascii="Times New Roman" w:eastAsia="Times New Roman" w:hAnsi="Times New Roman" w:cs="Times New Roman"/>
          <w:sz w:val="24"/>
          <w:szCs w:val="24"/>
        </w:rPr>
        <w:t>-Ordinul nr. 600/2018 privind aprobarea Codului controlului intern managerial al entităților publice.</w:t>
      </w:r>
    </w:p>
    <w:p w14:paraId="0000000B" w14:textId="77777777" w:rsidR="00A63F6B" w:rsidRDefault="00810E7C">
      <w:pPr>
        <w:spacing w:line="360" w:lineRule="auto"/>
        <w:jc w:val="both"/>
        <w:rPr>
          <w:i/>
        </w:rPr>
      </w:pPr>
      <w:r>
        <w:rPr>
          <w:rFonts w:ascii="Times New Roman" w:eastAsia="Times New Roman" w:hAnsi="Times New Roman" w:cs="Times New Roman"/>
          <w:sz w:val="24"/>
          <w:szCs w:val="24"/>
        </w:rPr>
        <w:t>-art. 10 ş iart. 16 din O.M.E.C.T.S. nr. 5550/ 2011 privind aprobarea Regulamentului de organizare şi funcţionare a Consiliului naţional de etică din învă</w:t>
      </w:r>
      <w:r>
        <w:rPr>
          <w:rFonts w:ascii="Times New Roman" w:eastAsia="Times New Roman" w:hAnsi="Times New Roman" w:cs="Times New Roman"/>
          <w:sz w:val="24"/>
          <w:szCs w:val="24"/>
        </w:rPr>
        <w:t>ţământul preuniversitar.</w:t>
      </w:r>
    </w:p>
    <w:p w14:paraId="0000000C" w14:textId="77777777" w:rsidR="00A63F6B" w:rsidRDefault="00810E7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DECID:</w:t>
      </w:r>
    </w:p>
    <w:p w14:paraId="0000000D" w14:textId="77777777" w:rsidR="00A63F6B" w:rsidRDefault="00810E7C">
      <w:pPr>
        <w:widowControl w:val="0"/>
        <w:spacing w:line="360" w:lineRule="auto"/>
        <w:ind w:left="101" w:firstLine="61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w:t>
      </w:r>
      <w:r>
        <w:rPr>
          <w:rFonts w:ascii="Times New Roman" w:eastAsia="Times New Roman" w:hAnsi="Times New Roman" w:cs="Times New Roman"/>
          <w:sz w:val="24"/>
          <w:szCs w:val="24"/>
        </w:rPr>
        <w:t xml:space="preserve"> Se aprobă Codul de etică a personalului din unitatea de învăţământ, prevăzut în anexa care face parte integrantă din prezenta decizie. </w:t>
      </w:r>
    </w:p>
    <w:p w14:paraId="0000000E" w14:textId="77777777" w:rsidR="00A63F6B" w:rsidRDefault="00810E7C">
      <w:pPr>
        <w:widowControl w:val="0"/>
        <w:spacing w:line="360" w:lineRule="auto"/>
        <w:ind w:left="101" w:firstLine="61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Pr>
          <w:rFonts w:ascii="Times New Roman" w:eastAsia="Times New Roman" w:hAnsi="Times New Roman" w:cs="Times New Roman"/>
          <w:sz w:val="24"/>
          <w:szCs w:val="24"/>
        </w:rPr>
        <w:t xml:space="preserve"> Începând cu data de </w:t>
      </w:r>
      <w:bookmarkStart w:id="1" w:name="bookmark=id.30j0zll" w:colFirst="0" w:colLast="0"/>
      <w:bookmarkEnd w:id="1"/>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intră in </w:t>
      </w:r>
      <w:r>
        <w:rPr>
          <w:rFonts w:ascii="Times New Roman" w:eastAsia="Times New Roman" w:hAnsi="Times New Roman" w:cs="Times New Roman"/>
          <w:sz w:val="24"/>
          <w:szCs w:val="24"/>
        </w:rPr>
        <w:t xml:space="preserve">vigoare Codul de Conduită a personalului din unitatea de învăţământ; </w:t>
      </w:r>
    </w:p>
    <w:p w14:paraId="0000000F" w14:textId="77777777" w:rsidR="00A63F6B" w:rsidRDefault="00810E7C">
      <w:pPr>
        <w:widowControl w:val="0"/>
        <w:spacing w:line="36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w:t>
      </w:r>
      <w:r>
        <w:rPr>
          <w:rFonts w:ascii="Times New Roman" w:eastAsia="Times New Roman" w:hAnsi="Times New Roman" w:cs="Times New Roman"/>
          <w:sz w:val="24"/>
          <w:szCs w:val="24"/>
        </w:rPr>
        <w:t xml:space="preserve"> Codul de Conduită a personalului din unitatea de învăţământ reglementează norme de conduită profesională a personalului contractual de la nivelul aparatului propriu din cadrul ins</w:t>
      </w:r>
      <w:r>
        <w:rPr>
          <w:rFonts w:ascii="Times New Roman" w:eastAsia="Times New Roman" w:hAnsi="Times New Roman" w:cs="Times New Roman"/>
          <w:sz w:val="24"/>
          <w:szCs w:val="24"/>
        </w:rPr>
        <w:t>tituţiei de învăţământ.</w:t>
      </w:r>
    </w:p>
    <w:p w14:paraId="00000010" w14:textId="77777777" w:rsidR="00A63F6B" w:rsidRDefault="00810E7C">
      <w:pPr>
        <w:widowControl w:val="0"/>
        <w:spacing w:line="36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w:t>
      </w:r>
      <w:r>
        <w:rPr>
          <w:rFonts w:ascii="Times New Roman" w:eastAsia="Times New Roman" w:hAnsi="Times New Roman" w:cs="Times New Roman"/>
          <w:sz w:val="24"/>
          <w:szCs w:val="24"/>
        </w:rPr>
        <w:t xml:space="preserve"> Normele de conduită profesională a personalului contractual prevăzute în Codul de </w:t>
      </w:r>
      <w:r>
        <w:rPr>
          <w:rFonts w:ascii="Times New Roman" w:eastAsia="Times New Roman" w:hAnsi="Times New Roman" w:cs="Times New Roman"/>
          <w:sz w:val="24"/>
          <w:szCs w:val="24"/>
        </w:rPr>
        <w:lastRenderedPageBreak/>
        <w:t>Conduită, sunt obligatorii pentru toţi angajaţii.</w:t>
      </w:r>
    </w:p>
    <w:p w14:paraId="00000011"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5 </w:t>
      </w:r>
      <w:r>
        <w:rPr>
          <w:rFonts w:ascii="Times New Roman" w:eastAsia="Times New Roman" w:hAnsi="Times New Roman" w:cs="Times New Roman"/>
          <w:sz w:val="24"/>
          <w:szCs w:val="24"/>
        </w:rPr>
        <w:t>Codul de Conduită a personalului din unitatea de învăţământ va fi adus la cunoştinţa s</w:t>
      </w:r>
      <w:r>
        <w:rPr>
          <w:rFonts w:ascii="Times New Roman" w:eastAsia="Times New Roman" w:hAnsi="Times New Roman" w:cs="Times New Roman"/>
          <w:sz w:val="24"/>
          <w:szCs w:val="24"/>
        </w:rPr>
        <w:t xml:space="preserve">alariaţilor instituţiei de învăţământ până la data de </w:t>
      </w:r>
      <w:bookmarkStart w:id="2" w:name="bookmark=id.1fob9te" w:colFirst="0" w:colLast="0"/>
      <w:bookmarkEnd w:id="2"/>
      <w:r>
        <w:rPr>
          <w:rFonts w:ascii="Times New Roman" w:eastAsia="Times New Roman" w:hAnsi="Times New Roman" w:cs="Times New Roman"/>
          <w:sz w:val="24"/>
          <w:szCs w:val="24"/>
        </w:rPr>
        <w:t>15.09.2018, precum şi orice modificare a acestuia, prin publicarea pe site-ul şcolii şi la avizierul unităţii de  învăţământ. Modificările la Cod se realizează de către un grup de lucru special constitu</w:t>
      </w:r>
      <w:r>
        <w:rPr>
          <w:rFonts w:ascii="Times New Roman" w:eastAsia="Times New Roman" w:hAnsi="Times New Roman" w:cs="Times New Roman"/>
          <w:sz w:val="24"/>
          <w:szCs w:val="24"/>
        </w:rPr>
        <w:t>it în acest scop şi sunt aprobate cu 2/3 din voturile exprimate, cu condiţia ca numărul reprezentanţilor comisiei  de etică să fie cel puţin egal cu 2/3 din numărul total al membrilor. Modificările la Cod intră în vigoare începând cu anul şcolar următor ap</w:t>
      </w:r>
      <w:r>
        <w:rPr>
          <w:rFonts w:ascii="Times New Roman" w:eastAsia="Times New Roman" w:hAnsi="Times New Roman" w:cs="Times New Roman"/>
          <w:sz w:val="24"/>
          <w:szCs w:val="24"/>
        </w:rPr>
        <w:t>robării lor.</w:t>
      </w:r>
    </w:p>
    <w:p w14:paraId="00000012"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6 </w:t>
      </w:r>
      <w:r>
        <w:rPr>
          <w:rFonts w:ascii="Times New Roman" w:eastAsia="Times New Roman" w:hAnsi="Times New Roman" w:cs="Times New Roman"/>
          <w:sz w:val="24"/>
          <w:szCs w:val="24"/>
        </w:rPr>
        <w:t>Orice modificare a prezentului Cod se aprobă în şedinţa Consiliului de  Administraţie  al unităţii şcolare.</w:t>
      </w:r>
    </w:p>
    <w:p w14:paraId="00000013"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7 </w:t>
      </w:r>
      <w:r>
        <w:rPr>
          <w:rFonts w:ascii="Times New Roman" w:eastAsia="Times New Roman" w:hAnsi="Times New Roman" w:cs="Times New Roman"/>
          <w:sz w:val="24"/>
          <w:szCs w:val="24"/>
        </w:rPr>
        <w:t>Cu ducerea la îndeplinire a prezentei decizii se încredinţează compartimentul secretariat , care va informa tot personalu</w:t>
      </w:r>
      <w:r>
        <w:rPr>
          <w:rFonts w:ascii="Times New Roman" w:eastAsia="Times New Roman" w:hAnsi="Times New Roman" w:cs="Times New Roman"/>
          <w:sz w:val="24"/>
          <w:szCs w:val="24"/>
        </w:rPr>
        <w:t>l unităţii despre aprobarea codului de etică .</w:t>
      </w:r>
    </w:p>
    <w:p w14:paraId="00000014" w14:textId="77777777" w:rsidR="00A63F6B" w:rsidRDefault="00810E7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bookmarkStart w:id="3" w:name="bookmark=id.3znysh7" w:colFirst="0" w:colLast="0"/>
      <w:bookmarkEnd w:id="3"/>
      <w:r>
        <w:rPr>
          <w:rFonts w:ascii="Times New Roman" w:eastAsia="Times New Roman" w:hAnsi="Times New Roman" w:cs="Times New Roman"/>
          <w:sz w:val="24"/>
          <w:szCs w:val="24"/>
        </w:rPr>
        <w:t xml:space="preserve">........... din </w:t>
      </w:r>
      <w:bookmarkStart w:id="4" w:name="bookmark=id.2et92p0" w:colFirst="0" w:colLast="0"/>
      <w:bookmarkEnd w:id="4"/>
      <w:r>
        <w:rPr>
          <w:rFonts w:ascii="Times New Roman" w:eastAsia="Times New Roman" w:hAnsi="Times New Roman" w:cs="Times New Roman"/>
          <w:sz w:val="24"/>
          <w:szCs w:val="24"/>
        </w:rPr>
        <w:t>.................</w:t>
      </w:r>
    </w:p>
    <w:p w14:paraId="00000015" w14:textId="77777777" w:rsidR="00A63F6B" w:rsidRDefault="00A63F6B">
      <w:pPr>
        <w:spacing w:line="360" w:lineRule="auto"/>
        <w:ind w:firstLine="360"/>
        <w:rPr>
          <w:rFonts w:ascii="Times New Roman" w:eastAsia="Times New Roman" w:hAnsi="Times New Roman" w:cs="Times New Roman"/>
          <w:sz w:val="24"/>
          <w:szCs w:val="24"/>
        </w:rPr>
      </w:pPr>
    </w:p>
    <w:p w14:paraId="00000016" w14:textId="77777777" w:rsidR="00A63F6B" w:rsidRDefault="00810E7C">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w:t>
      </w:r>
    </w:p>
    <w:p w14:paraId="00000017" w14:textId="77777777" w:rsidR="00A63F6B" w:rsidRDefault="00810E7C">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00000018" w14:textId="77777777" w:rsidR="00A63F6B" w:rsidRDefault="00A63F6B">
      <w:pPr>
        <w:rPr>
          <w:rFonts w:ascii="Times New Roman" w:eastAsia="Times New Roman" w:hAnsi="Times New Roman" w:cs="Times New Roman"/>
          <w:sz w:val="24"/>
          <w:szCs w:val="24"/>
        </w:rPr>
      </w:pPr>
    </w:p>
    <w:p w14:paraId="00000019" w14:textId="77777777" w:rsidR="00A63F6B" w:rsidRDefault="00A63F6B">
      <w:pPr>
        <w:rPr>
          <w:rFonts w:ascii="Times New Roman" w:eastAsia="Times New Roman" w:hAnsi="Times New Roman" w:cs="Times New Roman"/>
          <w:sz w:val="24"/>
          <w:szCs w:val="24"/>
        </w:rPr>
      </w:pPr>
    </w:p>
    <w:p w14:paraId="0000001A" w14:textId="77777777" w:rsidR="00A63F6B" w:rsidRDefault="00A63F6B">
      <w:pPr>
        <w:rPr>
          <w:rFonts w:ascii="Times New Roman" w:eastAsia="Times New Roman" w:hAnsi="Times New Roman" w:cs="Times New Roman"/>
          <w:sz w:val="24"/>
          <w:szCs w:val="24"/>
        </w:rPr>
      </w:pPr>
    </w:p>
    <w:p w14:paraId="0000001B" w14:textId="77777777" w:rsidR="00A63F6B" w:rsidRDefault="00A63F6B">
      <w:pPr>
        <w:rPr>
          <w:rFonts w:ascii="Times New Roman" w:eastAsia="Times New Roman" w:hAnsi="Times New Roman" w:cs="Times New Roman"/>
          <w:sz w:val="24"/>
          <w:szCs w:val="24"/>
        </w:rPr>
      </w:pPr>
    </w:p>
    <w:p w14:paraId="0000001C" w14:textId="77777777" w:rsidR="00A63F6B" w:rsidRDefault="00A63F6B">
      <w:pPr>
        <w:rPr>
          <w:rFonts w:ascii="Times New Roman" w:eastAsia="Times New Roman" w:hAnsi="Times New Roman" w:cs="Times New Roman"/>
          <w:sz w:val="24"/>
          <w:szCs w:val="24"/>
        </w:rPr>
      </w:pPr>
    </w:p>
    <w:p w14:paraId="0000001D" w14:textId="77777777" w:rsidR="00A63F6B" w:rsidRDefault="00A63F6B">
      <w:pPr>
        <w:rPr>
          <w:rFonts w:ascii="Times New Roman" w:eastAsia="Times New Roman" w:hAnsi="Times New Roman" w:cs="Times New Roman"/>
          <w:sz w:val="24"/>
          <w:szCs w:val="24"/>
        </w:rPr>
      </w:pPr>
    </w:p>
    <w:p w14:paraId="0000001E" w14:textId="77777777" w:rsidR="00A63F6B" w:rsidRDefault="00A63F6B">
      <w:pPr>
        <w:rPr>
          <w:rFonts w:ascii="Times New Roman" w:eastAsia="Times New Roman" w:hAnsi="Times New Roman" w:cs="Times New Roman"/>
          <w:sz w:val="24"/>
          <w:szCs w:val="24"/>
        </w:rPr>
      </w:pPr>
    </w:p>
    <w:p w14:paraId="0000001F" w14:textId="77777777" w:rsidR="00A63F6B" w:rsidRDefault="00A63F6B">
      <w:pPr>
        <w:rPr>
          <w:rFonts w:ascii="Times New Roman" w:eastAsia="Times New Roman" w:hAnsi="Times New Roman" w:cs="Times New Roman"/>
          <w:sz w:val="24"/>
          <w:szCs w:val="24"/>
        </w:rPr>
      </w:pPr>
    </w:p>
    <w:p w14:paraId="00000020" w14:textId="77777777" w:rsidR="00A63F6B" w:rsidRDefault="00A63F6B">
      <w:pPr>
        <w:rPr>
          <w:rFonts w:ascii="Times New Roman" w:eastAsia="Times New Roman" w:hAnsi="Times New Roman" w:cs="Times New Roman"/>
          <w:sz w:val="24"/>
          <w:szCs w:val="24"/>
        </w:rPr>
      </w:pPr>
    </w:p>
    <w:p w14:paraId="00000021" w14:textId="77777777" w:rsidR="00A63F6B" w:rsidRDefault="00A63F6B">
      <w:pPr>
        <w:rPr>
          <w:rFonts w:ascii="Times New Roman" w:eastAsia="Times New Roman" w:hAnsi="Times New Roman" w:cs="Times New Roman"/>
          <w:sz w:val="24"/>
          <w:szCs w:val="24"/>
        </w:rPr>
      </w:pPr>
    </w:p>
    <w:p w14:paraId="00000022" w14:textId="77777777" w:rsidR="00A63F6B" w:rsidRDefault="00810E7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Anexă la decizia nr_____ din ________</w:t>
      </w:r>
    </w:p>
    <w:p w14:paraId="00000023" w14:textId="77777777" w:rsidR="00A63F6B" w:rsidRDefault="00A63F6B">
      <w:pPr>
        <w:spacing w:line="360" w:lineRule="auto"/>
        <w:jc w:val="center"/>
        <w:rPr>
          <w:rFonts w:ascii="Times New Roman" w:eastAsia="Times New Roman" w:hAnsi="Times New Roman" w:cs="Times New Roman"/>
          <w:b/>
          <w:sz w:val="24"/>
          <w:szCs w:val="24"/>
        </w:rPr>
      </w:pPr>
    </w:p>
    <w:p w14:paraId="00000024" w14:textId="5E9EFCCE" w:rsidR="00A63F6B" w:rsidRDefault="004712DB">
      <w:pPr>
        <w:spacing w:line="360" w:lineRule="auto"/>
        <w:jc w:val="center"/>
        <w:rPr>
          <w:rFonts w:ascii="Times New Roman" w:eastAsia="Times New Roman" w:hAnsi="Times New Roman" w:cs="Times New Roman"/>
          <w:b/>
          <w:sz w:val="24"/>
          <w:szCs w:val="24"/>
        </w:rPr>
      </w:pPr>
      <w:r>
        <w:rPr>
          <w:rFonts w:ascii="Arial Narrow" w:hAnsi="Arial Narrow"/>
          <w:noProof/>
          <w:color w:val="000000"/>
          <w:sz w:val="18"/>
          <w:szCs w:val="18"/>
          <w:bdr w:val="none" w:sz="0" w:space="0" w:color="auto" w:frame="1"/>
          <w:lang w:val="en-US"/>
        </w:rPr>
        <w:drawing>
          <wp:inline distT="0" distB="0" distL="0" distR="0" wp14:anchorId="145551DE" wp14:editId="28325BC3">
            <wp:extent cx="5734050" cy="647700"/>
            <wp:effectExtent l="0" t="0" r="0" b="0"/>
            <wp:docPr id="5" name="Picture 5" descr="https://lh4.googleusercontent.com/Ki_Xbhk4_gHbLMUdbGickGjZUAKjNc6LNMjfSFz1tCzuQ89qTpYePtuLvUFeCSZknywMScyufPdt42-7hF4Fzin0mDMnS-UiZIDMYUfwvdBHwwFBuo_YBJcg_GDbP0cRkx71pw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i_Xbhk4_gHbLMUdbGickGjZUAKjNc6LNMjfSFz1tCzuQ89qTpYePtuLvUFeCSZknywMScyufPdt42-7hF4Fzin0mDMnS-UiZIDMYUfwvdBHwwFBuo_YBJcg_GDbP0cRkx71pw7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647700"/>
                    </a:xfrm>
                    <a:prstGeom prst="rect">
                      <a:avLst/>
                    </a:prstGeom>
                    <a:noFill/>
                    <a:ln>
                      <a:noFill/>
                    </a:ln>
                  </pic:spPr>
                </pic:pic>
              </a:graphicData>
            </a:graphic>
          </wp:inline>
        </w:drawing>
      </w:r>
    </w:p>
    <w:p w14:paraId="00000027" w14:textId="548CDEAA" w:rsidR="00A63F6B" w:rsidRDefault="004712DB" w:rsidP="004712DB">
      <w:pPr>
        <w:spacing w:line="360" w:lineRule="auto"/>
        <w:jc w:val="right"/>
        <w:rPr>
          <w:rFonts w:ascii="Times New Roman" w:eastAsia="Times New Roman" w:hAnsi="Times New Roman" w:cs="Times New Roman"/>
          <w:b/>
          <w:sz w:val="24"/>
          <w:szCs w:val="24"/>
        </w:rPr>
      </w:pPr>
      <w:bookmarkStart w:id="5" w:name="_GoBack"/>
      <w:bookmarkEnd w:id="5"/>
      <w:r>
        <w:rPr>
          <w:rFonts w:ascii="Times New Roman" w:eastAsia="Times New Roman" w:hAnsi="Times New Roman" w:cs="Times New Roman"/>
          <w:b/>
          <w:sz w:val="24"/>
          <w:szCs w:val="24"/>
        </w:rPr>
        <w:t>Nr. 2446/2.10.2023</w:t>
      </w:r>
    </w:p>
    <w:p w14:paraId="00000028" w14:textId="77777777" w:rsidR="00A63F6B" w:rsidRDefault="00810E7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CODUL ETIC AL ȘCOLII</w:t>
      </w:r>
    </w:p>
    <w:p w14:paraId="00000029" w14:textId="77777777" w:rsidR="00A63F6B" w:rsidRDefault="00A63F6B">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2A" w14:textId="77777777" w:rsidR="00A63F6B" w:rsidRDefault="00810E7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Prezentul Cod de Etică  este elaborat în baza Art. 10 şi a Art. 16 din ordinul ministrului educaţiei, cercetării, tineretului şi sportului nr. 5550/ 2011 privind aprobarea Regulamentului de organizare şi funcţionare a Consiliului naţional de etică din în</w:t>
      </w:r>
      <w:r>
        <w:rPr>
          <w:rFonts w:ascii="Times New Roman" w:eastAsia="Times New Roman" w:hAnsi="Times New Roman" w:cs="Times New Roman"/>
          <w:sz w:val="24"/>
          <w:szCs w:val="24"/>
        </w:rPr>
        <w:t>văţământul preuniversitar.</w:t>
      </w:r>
    </w:p>
    <w:p w14:paraId="0000002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Codul de etică, elaborat de Comisia de etică formulează în mod explicit principiile, valorile și normele morale pe care membrii acesteia consimt să le respecte, modalităţile de realizare ale acestora, faptele si acţiunile car</w:t>
      </w:r>
      <w:r>
        <w:rPr>
          <w:rFonts w:ascii="Times New Roman" w:eastAsia="Times New Roman" w:hAnsi="Times New Roman" w:cs="Times New Roman"/>
          <w:color w:val="000000"/>
          <w:sz w:val="24"/>
          <w:szCs w:val="24"/>
        </w:rPr>
        <w:t xml:space="preserve">e constituie încălcări ale conduitei etice, precum si sancţiunile aferente. </w:t>
      </w:r>
    </w:p>
    <w:p w14:paraId="0000002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Codul de etică, </w:t>
      </w:r>
      <w:r>
        <w:rPr>
          <w:rFonts w:ascii="Times New Roman" w:eastAsia="Times New Roman" w:hAnsi="Times New Roman" w:cs="Times New Roman"/>
          <w:b/>
          <w:color w:val="000000"/>
          <w:sz w:val="24"/>
          <w:szCs w:val="24"/>
        </w:rPr>
        <w:t>contract moral între profesori , elevi şi personal administrativ,</w:t>
      </w:r>
      <w:r>
        <w:rPr>
          <w:rFonts w:ascii="Times New Roman" w:eastAsia="Times New Roman" w:hAnsi="Times New Roman" w:cs="Times New Roman"/>
          <w:color w:val="000000"/>
          <w:sz w:val="24"/>
          <w:szCs w:val="24"/>
        </w:rPr>
        <w:t xml:space="preserve"> contribuie la realizarea coeziunii membrilor comunităţii şcolare, la cultivarea încrederii î</w:t>
      </w:r>
      <w:r>
        <w:rPr>
          <w:rFonts w:ascii="Times New Roman" w:eastAsia="Times New Roman" w:hAnsi="Times New Roman" w:cs="Times New Roman"/>
          <w:color w:val="000000"/>
          <w:sz w:val="24"/>
          <w:szCs w:val="24"/>
        </w:rPr>
        <w:t xml:space="preserve">n mediul şcolar ca mediu de educaţie şi pregătire pentru viaţa elevilor, la asigurarea unui climat de competiţie după reguli corecte, la protejarea membrilor comunităţii de comportamente nedrepte cu privire la evaluarea acestora, la protejarea lor faţă de </w:t>
      </w:r>
      <w:r>
        <w:rPr>
          <w:rFonts w:ascii="Times New Roman" w:eastAsia="Times New Roman" w:hAnsi="Times New Roman" w:cs="Times New Roman"/>
          <w:color w:val="000000"/>
          <w:sz w:val="24"/>
          <w:szCs w:val="24"/>
        </w:rPr>
        <w:t xml:space="preserve">abuzul de putere. </w:t>
      </w:r>
    </w:p>
    <w:p w14:paraId="0000002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Codul de etică arată angajamentul conducerii şcolii si </w:t>
      </w:r>
      <w:r>
        <w:rPr>
          <w:rFonts w:ascii="Times New Roman" w:eastAsia="Times New Roman" w:hAnsi="Times New Roman" w:cs="Times New Roman"/>
          <w:b/>
          <w:color w:val="000000"/>
          <w:sz w:val="24"/>
          <w:szCs w:val="24"/>
        </w:rPr>
        <w:t>a tuturor departamentelor</w:t>
      </w:r>
      <w:r>
        <w:rPr>
          <w:rFonts w:ascii="Times New Roman" w:eastAsia="Times New Roman" w:hAnsi="Times New Roman" w:cs="Times New Roman"/>
          <w:color w:val="000000"/>
          <w:sz w:val="24"/>
          <w:szCs w:val="24"/>
        </w:rPr>
        <w:t xml:space="preserve"> de a respecta normele eticii din mediul preuniversitar. Acestea au obligaţia de a aduce acest cod </w:t>
      </w:r>
    </w:p>
    <w:p w14:paraId="0000002E" w14:textId="77777777" w:rsidR="00A63F6B" w:rsidRDefault="00810E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cunostinţa membrilor comunităţii scolare. Codul de eti</w:t>
      </w:r>
      <w:r>
        <w:rPr>
          <w:rFonts w:ascii="Times New Roman" w:eastAsia="Times New Roman" w:hAnsi="Times New Roman" w:cs="Times New Roman"/>
          <w:sz w:val="24"/>
          <w:szCs w:val="24"/>
        </w:rPr>
        <w:t>că este în primul rând un îndreptar, un ghid al comportamentului care sprijină libertatea si autonomia fiecărui membru al comunităţii si cultivă responsabilitatea individuală.</w:t>
      </w:r>
    </w:p>
    <w:p w14:paraId="0000002F" w14:textId="77777777" w:rsidR="00A63F6B" w:rsidRDefault="00A63F6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30" w14:textId="77777777" w:rsidR="00A63F6B" w:rsidRDefault="00810E7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PREAMBUL </w:t>
      </w:r>
    </w:p>
    <w:p w14:paraId="0000003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w:t>
      </w:r>
      <w:r>
        <w:rPr>
          <w:rFonts w:ascii="Times New Roman" w:eastAsia="Times New Roman" w:hAnsi="Times New Roman" w:cs="Times New Roman"/>
          <w:color w:val="000000"/>
          <w:sz w:val="24"/>
          <w:szCs w:val="24"/>
        </w:rPr>
        <w:t>. Codul de Etică este elaborat în temeiul prevederilor Legii nr</w:t>
      </w:r>
      <w:r>
        <w:rPr>
          <w:rFonts w:ascii="Times New Roman" w:eastAsia="Times New Roman" w:hAnsi="Times New Roman" w:cs="Times New Roman"/>
          <w:color w:val="000000"/>
          <w:sz w:val="24"/>
          <w:szCs w:val="24"/>
        </w:rPr>
        <w:t>. 1/ 2011, Legea Educației Naționale art 98 alin 2 lit b</w:t>
      </w:r>
    </w:p>
    <w:p w14:paraId="00000032" w14:textId="77777777" w:rsidR="00A63F6B" w:rsidRDefault="00810E7C">
      <w:pPr>
        <w:pBdr>
          <w:top w:val="nil"/>
          <w:left w:val="nil"/>
          <w:bottom w:val="nil"/>
          <w:right w:val="nil"/>
          <w:between w:val="nil"/>
        </w:pBdr>
        <w:spacing w:after="49"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Codul de Etică al unității de învățământ, respectă Constituția țării și Regulamentul de ordine interioară. </w:t>
      </w:r>
    </w:p>
    <w:p w14:paraId="00000033"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Prezentul Cod de etică exprimă idealurile, principiile și regulile de etică profe</w:t>
      </w:r>
      <w:r>
        <w:rPr>
          <w:rFonts w:ascii="Times New Roman" w:eastAsia="Times New Roman" w:hAnsi="Times New Roman" w:cs="Times New Roman"/>
          <w:color w:val="000000"/>
          <w:sz w:val="24"/>
          <w:szCs w:val="24"/>
        </w:rPr>
        <w:t xml:space="preserve">sionale pe care membrii comunității școlare consimt să le respecte și să le urmeze în activitatea profesională, stabilește standardele de etică și sancțiunile la care se expun cei care le încalcă. </w:t>
      </w:r>
    </w:p>
    <w:p w14:paraId="00000034" w14:textId="77777777" w:rsidR="00A63F6B" w:rsidRDefault="00A63F6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3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Art. 2. Scopul Codului de Etică este: </w:t>
      </w:r>
    </w:p>
    <w:p w14:paraId="00000036" w14:textId="77777777" w:rsidR="00A63F6B" w:rsidRDefault="00810E7C">
      <w:pPr>
        <w:pBdr>
          <w:top w:val="nil"/>
          <w:left w:val="nil"/>
          <w:bottom w:val="nil"/>
          <w:right w:val="nil"/>
          <w:between w:val="nil"/>
        </w:pBdr>
        <w:spacing w:after="4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identificarea și respectarea valorilor fundamentale care stau la baza educației </w:t>
      </w:r>
    </w:p>
    <w:p w14:paraId="00000037" w14:textId="77777777" w:rsidR="00A63F6B" w:rsidRDefault="00810E7C">
      <w:pPr>
        <w:pBdr>
          <w:top w:val="nil"/>
          <w:left w:val="nil"/>
          <w:bottom w:val="nil"/>
          <w:right w:val="nil"/>
          <w:between w:val="nil"/>
        </w:pBdr>
        <w:spacing w:after="4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stabilirea unui pachet de standarde de conduită profesională </w:t>
      </w:r>
    </w:p>
    <w:p w14:paraId="0000003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să se ofere o mai mare claritate responsabililor și acțiunilor persoanelor implicate în activitatea educ</w:t>
      </w:r>
      <w:r>
        <w:rPr>
          <w:rFonts w:ascii="Times New Roman" w:eastAsia="Times New Roman" w:hAnsi="Times New Roman" w:cs="Times New Roman"/>
          <w:color w:val="000000"/>
          <w:sz w:val="24"/>
          <w:szCs w:val="24"/>
        </w:rPr>
        <w:t xml:space="preserve">ațională </w:t>
      </w:r>
    </w:p>
    <w:p w14:paraId="00000039"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Art.3.</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Respectarea prevederilor prezentului Cod</w:t>
      </w:r>
      <w:r>
        <w:rPr>
          <w:rFonts w:ascii="Times New Roman" w:eastAsia="Times New Roman" w:hAnsi="Times New Roman" w:cs="Times New Roman"/>
          <w:color w:val="000000"/>
          <w:sz w:val="24"/>
          <w:szCs w:val="24"/>
        </w:rPr>
        <w:t xml:space="preserve"> reprezintă o garanţie a creşterii calităţii şi prestigiului şcolii , scop posibil de atins prin intermediul următoarelor obiective: </w:t>
      </w:r>
    </w:p>
    <w:p w14:paraId="0000003A"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autodisciplinarea persoanelor responsabile cu instruirea şi educaţia, prin asumarea conţinutului acestui cod</w:t>
      </w:r>
    </w:p>
    <w:p w14:paraId="0000003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menţinerea unui grad înalt de profesionalism în exercitarea atribuţiilor şi funcţiilor personalului din sistemul de învăţământ preuniversitar</w:t>
      </w:r>
      <w:r>
        <w:rPr>
          <w:rFonts w:ascii="Times New Roman" w:eastAsia="Times New Roman" w:hAnsi="Times New Roman" w:cs="Times New Roman"/>
          <w:color w:val="000000"/>
          <w:sz w:val="24"/>
          <w:szCs w:val="24"/>
        </w:rPr>
        <w:t xml:space="preserve"> de stat, , responsabile cu instruirea şi educaţia, în mod special a persoanelor care îndeplinesc funcţia de cadre didactice; </w:t>
      </w:r>
    </w:p>
    <w:p w14:paraId="0000003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ameliorarea calitativă a relaţiilor dintre actorii educaţionali; </w:t>
      </w:r>
    </w:p>
    <w:p w14:paraId="0000003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reducerea practicilor inadecvate şi/sau imorale ce pot ap</w:t>
      </w:r>
      <w:r>
        <w:rPr>
          <w:rFonts w:ascii="Times New Roman" w:eastAsia="Times New Roman" w:hAnsi="Times New Roman" w:cs="Times New Roman"/>
          <w:color w:val="000000"/>
          <w:sz w:val="24"/>
          <w:szCs w:val="24"/>
        </w:rPr>
        <w:t xml:space="preserve">ărea în mediul educaţional preuniversitar; </w:t>
      </w:r>
    </w:p>
    <w:p w14:paraId="0000003E"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creşterea gradului de coeziune a personalului implicat în activitatea educaţională; </w:t>
      </w:r>
    </w:p>
    <w:p w14:paraId="0000003F"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facilitarea promovării şi manifestării unor valori şi principii aplicabile în mediul şcolar preuniversitar, inserabile şi</w:t>
      </w:r>
      <w:r>
        <w:rPr>
          <w:rFonts w:ascii="Times New Roman" w:eastAsia="Times New Roman" w:hAnsi="Times New Roman" w:cs="Times New Roman"/>
          <w:color w:val="000000"/>
          <w:sz w:val="24"/>
          <w:szCs w:val="24"/>
        </w:rPr>
        <w:t xml:space="preserve"> în spaţiul social; </w:t>
      </w:r>
    </w:p>
    <w:p w14:paraId="00000040"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sensibilizarea opiniei publice în direcţia susţinerii valorilor educaţiei </w:t>
      </w:r>
    </w:p>
    <w:p w14:paraId="0000004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4.-</w:t>
      </w:r>
      <w:r>
        <w:rPr>
          <w:rFonts w:ascii="Times New Roman" w:eastAsia="Times New Roman" w:hAnsi="Times New Roman" w:cs="Times New Roman"/>
          <w:color w:val="000000"/>
          <w:sz w:val="24"/>
          <w:szCs w:val="24"/>
        </w:rPr>
        <w:t xml:space="preserve"> Toate persoanele din şcoală, responsabile cu instruirea şi educaţia, au datoria morală şi profesională de a cunoaşte, de a respecta şi de a aplica p</w:t>
      </w:r>
      <w:r>
        <w:rPr>
          <w:rFonts w:ascii="Times New Roman" w:eastAsia="Times New Roman" w:hAnsi="Times New Roman" w:cs="Times New Roman"/>
          <w:color w:val="000000"/>
          <w:sz w:val="24"/>
          <w:szCs w:val="24"/>
        </w:rPr>
        <w:t xml:space="preserve">revederile prezentului Cod. </w:t>
      </w:r>
    </w:p>
    <w:p w14:paraId="00000042" w14:textId="77777777" w:rsidR="00A63F6B" w:rsidRDefault="00A63F6B">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p>
    <w:p w14:paraId="00000043" w14:textId="77777777" w:rsidR="00A63F6B" w:rsidRDefault="00810E7C">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VALORI, PRINCIPII ŞI NORME DE CONDUITĂ </w:t>
      </w:r>
    </w:p>
    <w:p w14:paraId="00000044"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5.</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u w:val="single"/>
        </w:rPr>
        <w:t>Personalul</w:t>
      </w:r>
      <w:r>
        <w:rPr>
          <w:rFonts w:ascii="Times New Roman" w:eastAsia="Times New Roman" w:hAnsi="Times New Roman" w:cs="Times New Roman"/>
          <w:color w:val="000000"/>
          <w:sz w:val="24"/>
          <w:szCs w:val="24"/>
        </w:rPr>
        <w:t xml:space="preserve"> din şcoală , responsabil cu instruirea şi educaţia, în mod particular cadrele didactice, trebuie să îşi desfăşoare activitatea profesională în conformitate cu următoarele valori şi principii: </w:t>
      </w:r>
    </w:p>
    <w:p w14:paraId="0000004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imparţialitate, independenţă şi obiectivitate; </w:t>
      </w:r>
    </w:p>
    <w:p w14:paraId="00000046"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responsa</w:t>
      </w:r>
      <w:r>
        <w:rPr>
          <w:rFonts w:ascii="Times New Roman" w:eastAsia="Times New Roman" w:hAnsi="Times New Roman" w:cs="Times New Roman"/>
          <w:color w:val="000000"/>
          <w:sz w:val="24"/>
          <w:szCs w:val="24"/>
        </w:rPr>
        <w:t xml:space="preserve">bilitate morală, socială şi profesională; </w:t>
      </w:r>
    </w:p>
    <w:p w14:paraId="00000047"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integritate morală şi profesională; </w:t>
      </w:r>
    </w:p>
    <w:p w14:paraId="0000004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 confidenţialitate; </w:t>
      </w:r>
    </w:p>
    <w:p w14:paraId="00000049"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activitate în interesul public; </w:t>
      </w:r>
    </w:p>
    <w:p w14:paraId="0000004A"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respectarea legislaţiei generale şi a celei specifice domeniului; </w:t>
      </w:r>
    </w:p>
    <w:p w14:paraId="0000004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respectarea autonomiei personale; </w:t>
      </w:r>
    </w:p>
    <w:p w14:paraId="0000004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one</w:t>
      </w:r>
      <w:r>
        <w:rPr>
          <w:rFonts w:ascii="Times New Roman" w:eastAsia="Times New Roman" w:hAnsi="Times New Roman" w:cs="Times New Roman"/>
          <w:color w:val="000000"/>
          <w:sz w:val="24"/>
          <w:szCs w:val="24"/>
        </w:rPr>
        <w:t xml:space="preserve">stitate şi corectitudine intelectuală; </w:t>
      </w:r>
    </w:p>
    <w:p w14:paraId="0000004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respect şi toleranţă; </w:t>
      </w:r>
    </w:p>
    <w:p w14:paraId="0000004E"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autoexigenţă în exercitarea profesiei; </w:t>
      </w:r>
    </w:p>
    <w:p w14:paraId="0000004F"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interes şi responsabilitate în raport cu propria formare profesională; </w:t>
      </w:r>
    </w:p>
    <w:p w14:paraId="00000050"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implicarea în democratizarea societăţii, în creşterea calităţii activ</w:t>
      </w:r>
      <w:r>
        <w:rPr>
          <w:rFonts w:ascii="Times New Roman" w:eastAsia="Times New Roman" w:hAnsi="Times New Roman" w:cs="Times New Roman"/>
          <w:color w:val="000000"/>
          <w:sz w:val="24"/>
          <w:szCs w:val="24"/>
        </w:rPr>
        <w:t xml:space="preserve">ităţii didactice şi a prestigiului școlii, precum şi a specialităţii în care lucrează; </w:t>
      </w:r>
    </w:p>
    <w:p w14:paraId="0000005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respingerea conduitelor didactice inadecvate. </w:t>
      </w:r>
    </w:p>
    <w:p w14:paraId="00000052"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6.</w:t>
      </w:r>
      <w:r>
        <w:rPr>
          <w:rFonts w:ascii="Times New Roman" w:eastAsia="Times New Roman" w:hAnsi="Times New Roman" w:cs="Times New Roman"/>
          <w:color w:val="000000"/>
          <w:sz w:val="24"/>
          <w:szCs w:val="24"/>
        </w:rPr>
        <w:t xml:space="preserve"> - În vederea asigurării unui învăţământ de calitate, în relaţiile cu elevii, toate cadrele didactice, au oblig</w:t>
      </w:r>
      <w:r>
        <w:rPr>
          <w:rFonts w:ascii="Times New Roman" w:eastAsia="Times New Roman" w:hAnsi="Times New Roman" w:cs="Times New Roman"/>
          <w:color w:val="000000"/>
          <w:sz w:val="24"/>
          <w:szCs w:val="24"/>
        </w:rPr>
        <w:t xml:space="preserve">aţia de a cunoaşte, respecta şi aplica un set de norme de conduită. </w:t>
      </w:r>
    </w:p>
    <w:p w14:paraId="00000053"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Acestea au în vedere: </w:t>
      </w:r>
    </w:p>
    <w:p w14:paraId="00000054"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Ocrotirea sănătăţii fizice, psihice şi morale a elevilor prin: </w:t>
      </w:r>
    </w:p>
    <w:p w14:paraId="0000005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supravegherea permanentă a acestora pe tot parcursul activităţilor în şcoală cât şi în cadrul celor organizate de unitatea şcolară în afara acesteia, în vederea asigurării depline a securităţii tuturor celor implicaţi în aceste acţiuni; </w:t>
      </w:r>
    </w:p>
    <w:p w14:paraId="00000056"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interzicerea</w:t>
      </w:r>
      <w:r>
        <w:rPr>
          <w:rFonts w:ascii="Times New Roman" w:eastAsia="Times New Roman" w:hAnsi="Times New Roman" w:cs="Times New Roman"/>
          <w:color w:val="000000"/>
          <w:sz w:val="24"/>
          <w:szCs w:val="24"/>
        </w:rPr>
        <w:t xml:space="preserve"> agresiunilor fizice şi tratamentelor umilitoare, sub orice formă, asupra elevilor; </w:t>
      </w:r>
    </w:p>
    <w:p w14:paraId="00000057"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asigurarea protecţiei fiecărui elev, prin denunţarea formelor de violenţă fizică exercitate asupra acestora, a oricărei forme de discriminare, abuz, neglijenţă sau de e</w:t>
      </w:r>
      <w:r>
        <w:rPr>
          <w:rFonts w:ascii="Times New Roman" w:eastAsia="Times New Roman" w:hAnsi="Times New Roman" w:cs="Times New Roman"/>
          <w:color w:val="000000"/>
          <w:sz w:val="24"/>
          <w:szCs w:val="24"/>
        </w:rPr>
        <w:t xml:space="preserve">xploatare a elevilor, în conformitate cu prevederile Legii nr. 272/2004 privind protecţia şi promovarea drepturilor copilului, cu modificările şi completările ulterioare; </w:t>
      </w:r>
    </w:p>
    <w:p w14:paraId="0000005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excluderea oricăror forme de abuz sexual, emoţional sau spiritual; </w:t>
      </w:r>
    </w:p>
    <w:p w14:paraId="00000059"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interzicer</w:t>
      </w:r>
      <w:r>
        <w:rPr>
          <w:rFonts w:ascii="Times New Roman" w:eastAsia="Times New Roman" w:hAnsi="Times New Roman" w:cs="Times New Roman"/>
          <w:color w:val="000000"/>
          <w:sz w:val="24"/>
          <w:szCs w:val="24"/>
        </w:rPr>
        <w:t xml:space="preserve">ea hărţuirii sexuale şi a relaţiilor sexuale cu elevii, inclusiv a celor consensuale; </w:t>
      </w:r>
    </w:p>
    <w:p w14:paraId="0000005A"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Responsabilitate în vederea atingerii de către elevi a standardelor de performanţă prevăzute de documentele şcolare. </w:t>
      </w:r>
    </w:p>
    <w:p w14:paraId="0000005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Respectarea principiilor docimologice. </w:t>
      </w:r>
    </w:p>
    <w:p w14:paraId="0000005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Interzicerea oricăror activităţi care generează corupţie: </w:t>
      </w:r>
    </w:p>
    <w:p w14:paraId="0000005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fraudarea examenelor de orice tip contra bani, obiecte și servicii ; </w:t>
      </w:r>
    </w:p>
    <w:p w14:paraId="0000005E"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solicitarea de către personalul didactic a unor sume de bani sau cadouri în vederea obţinerii de către elevi a unor rezultate şcolare incorecte; </w:t>
      </w:r>
    </w:p>
    <w:p w14:paraId="0000005F"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traficul de influenţă şi favoritismul în procesul de evaluare; </w:t>
      </w:r>
    </w:p>
    <w:p w14:paraId="00000060"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Interzicerea implicării elevilor în </w:t>
      </w:r>
      <w:r>
        <w:rPr>
          <w:rFonts w:ascii="Times New Roman" w:eastAsia="Times New Roman" w:hAnsi="Times New Roman" w:cs="Times New Roman"/>
          <w:color w:val="000000"/>
          <w:sz w:val="24"/>
          <w:szCs w:val="24"/>
        </w:rPr>
        <w:t xml:space="preserve">activităţi de partizanat politic şi de prozelitism religios, organizate special în acest sens de către persoanele responsabile cu instruirea şi educaţia elevilor, în cadrul unităţilor de învăţământ preuniversitar sau în afara acestora. </w:t>
      </w:r>
    </w:p>
    <w:p w14:paraId="0000006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Excluderea din </w:t>
      </w:r>
      <w:r>
        <w:rPr>
          <w:rFonts w:ascii="Times New Roman" w:eastAsia="Times New Roman" w:hAnsi="Times New Roman" w:cs="Times New Roman"/>
          <w:color w:val="000000"/>
          <w:sz w:val="24"/>
          <w:szCs w:val="24"/>
        </w:rPr>
        <w:t xml:space="preserve">relaţiile cu elevii a oricărei forme de discriminare, asigurarea egalităţii de şanse şi promovarea principiilor educaţiei inclusive. </w:t>
      </w:r>
    </w:p>
    <w:p w14:paraId="00000062"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Respectarea demnităţii şi recunoaşterea meritului personal al fiecărui elev. </w:t>
      </w:r>
    </w:p>
    <w:p w14:paraId="00000063"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Art.7</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u w:val="single"/>
        </w:rPr>
        <w:t>În relaţia cu părinţii/</w:t>
      </w:r>
      <w:r>
        <w:rPr>
          <w:rFonts w:ascii="Times New Roman" w:eastAsia="Times New Roman" w:hAnsi="Times New Roman" w:cs="Times New Roman"/>
          <w:color w:val="000000"/>
          <w:sz w:val="24"/>
          <w:szCs w:val="24"/>
        </w:rPr>
        <w:t xml:space="preserve">tutorii </w:t>
      </w:r>
      <w:r>
        <w:rPr>
          <w:rFonts w:ascii="Times New Roman" w:eastAsia="Times New Roman" w:hAnsi="Times New Roman" w:cs="Times New Roman"/>
          <w:color w:val="000000"/>
          <w:sz w:val="24"/>
          <w:szCs w:val="24"/>
        </w:rPr>
        <w:t xml:space="preserve">legali, toate cadrele didactice, vor respecta şi aplica următoarele norme de conduită: </w:t>
      </w:r>
    </w:p>
    <w:p w14:paraId="00000064"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acordarea de consultanţă părinţilor/tutorilor legali în educarea propriilor copii şi susţinerea rolului parental; </w:t>
      </w:r>
    </w:p>
    <w:p w14:paraId="0000006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stabilirea unei relaţii de încredere mutuală, a</w:t>
      </w:r>
      <w:r>
        <w:rPr>
          <w:rFonts w:ascii="Times New Roman" w:eastAsia="Times New Roman" w:hAnsi="Times New Roman" w:cs="Times New Roman"/>
          <w:color w:val="000000"/>
          <w:sz w:val="24"/>
          <w:szCs w:val="24"/>
        </w:rPr>
        <w:t xml:space="preserve"> unei comunicări deschise şi accesibile; </w:t>
      </w:r>
    </w:p>
    <w:p w14:paraId="00000066"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disponibilitatea pentru rezolvarea problemelor educative enunţate de către părinţi/ tutori legali; </w:t>
      </w:r>
    </w:p>
    <w:p w14:paraId="00000067"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informarea părinţilor/tutorilor legali despre toate aspectele activităţii elevilor prin furnizarea explicaţi</w:t>
      </w:r>
      <w:r>
        <w:rPr>
          <w:rFonts w:ascii="Times New Roman" w:eastAsia="Times New Roman" w:hAnsi="Times New Roman" w:cs="Times New Roman"/>
          <w:color w:val="000000"/>
          <w:sz w:val="24"/>
          <w:szCs w:val="24"/>
        </w:rPr>
        <w:t xml:space="preserve">ilor necesare înţelegerii şi aprecierii conţinutului serviciilor educative; </w:t>
      </w:r>
    </w:p>
    <w:p w14:paraId="0000006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informarea părinţilor/tutorilor legali despre evoluţia activităţii şcolare, evitând tendinţele de prezentare parţială sau cu tentă subiectivă; </w:t>
      </w:r>
    </w:p>
    <w:p w14:paraId="00000069"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respectarea confidenţialităţi</w:t>
      </w:r>
      <w:r>
        <w:rPr>
          <w:rFonts w:ascii="Times New Roman" w:eastAsia="Times New Roman" w:hAnsi="Times New Roman" w:cs="Times New Roman"/>
          <w:color w:val="000000"/>
          <w:sz w:val="24"/>
          <w:szCs w:val="24"/>
        </w:rPr>
        <w:t xml:space="preserve">i datelor furnizate şi a dreptului la intimitate individuală şi familială; </w:t>
      </w:r>
    </w:p>
    <w:p w14:paraId="0000006A"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toate cadrele didactice, nu vor impune, în relaţia cu părinţii/tutorii legali, dobândirea/primirea de bunuri materiale sau sume de bani pentru serviciile educaţionale oferite; </w:t>
      </w:r>
    </w:p>
    <w:p w14:paraId="0000006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consilierea părinţilor/tutorilor legali privind alternativele de formare şi dezvoltare optimă a copiilor lor, din perspectiva expertizei psihopedagogice şi a respectării interesului major al copilului. </w:t>
      </w:r>
    </w:p>
    <w:p w14:paraId="0000006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8.</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u w:val="single"/>
        </w:rPr>
        <w:t>Toate cadrele didactice</w:t>
      </w:r>
      <w:r>
        <w:rPr>
          <w:rFonts w:ascii="Times New Roman" w:eastAsia="Times New Roman" w:hAnsi="Times New Roman" w:cs="Times New Roman"/>
          <w:color w:val="000000"/>
          <w:sz w:val="24"/>
          <w:szCs w:val="24"/>
        </w:rPr>
        <w:t>, vor respecta şi</w:t>
      </w:r>
      <w:r>
        <w:rPr>
          <w:rFonts w:ascii="Times New Roman" w:eastAsia="Times New Roman" w:hAnsi="Times New Roman" w:cs="Times New Roman"/>
          <w:color w:val="000000"/>
          <w:sz w:val="24"/>
          <w:szCs w:val="24"/>
        </w:rPr>
        <w:t xml:space="preserve"> aplica următoarele </w:t>
      </w:r>
      <w:r>
        <w:rPr>
          <w:rFonts w:ascii="Times New Roman" w:eastAsia="Times New Roman" w:hAnsi="Times New Roman" w:cs="Times New Roman"/>
          <w:b/>
          <w:color w:val="000000"/>
          <w:sz w:val="24"/>
          <w:szCs w:val="24"/>
          <w:u w:val="single"/>
        </w:rPr>
        <w:t>norme de conduită colegială</w:t>
      </w:r>
      <w:r>
        <w:rPr>
          <w:rFonts w:ascii="Times New Roman" w:eastAsia="Times New Roman" w:hAnsi="Times New Roman" w:cs="Times New Roman"/>
          <w:color w:val="000000"/>
          <w:sz w:val="24"/>
          <w:szCs w:val="24"/>
        </w:rPr>
        <w:t xml:space="preserve">: </w:t>
      </w:r>
    </w:p>
    <w:p w14:paraId="0000006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relaţiile profesionale trebuie să se bazeze pe respect, onestitate, solidaritate, cooperare, corectitudine, toleranţă, evitarea denigrării, sprijin reciproc, confidenţialitate, competiţie loială, interzi</w:t>
      </w:r>
      <w:r>
        <w:rPr>
          <w:rFonts w:ascii="Times New Roman" w:eastAsia="Times New Roman" w:hAnsi="Times New Roman" w:cs="Times New Roman"/>
          <w:color w:val="000000"/>
          <w:sz w:val="24"/>
          <w:szCs w:val="24"/>
        </w:rPr>
        <w:t xml:space="preserve">cerea fraudei intelectuale şi a plagiatului; </w:t>
      </w:r>
    </w:p>
    <w:p w14:paraId="0000006E"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toți membri personalului didactic vor evita lezarea libertăţii de opinie, vizând convingerile politice şi religioase; </w:t>
      </w:r>
    </w:p>
    <w:p w14:paraId="0000006F"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toți membri personalului didactic vor evita practicarea oricărei forme de discriminar</w:t>
      </w:r>
      <w:r>
        <w:rPr>
          <w:rFonts w:ascii="Times New Roman" w:eastAsia="Times New Roman" w:hAnsi="Times New Roman" w:cs="Times New Roman"/>
          <w:color w:val="000000"/>
          <w:sz w:val="24"/>
          <w:szCs w:val="24"/>
        </w:rPr>
        <w:t xml:space="preserve">e în relaţiile cu ceilalţi colegi; </w:t>
      </w:r>
    </w:p>
    <w:p w14:paraId="00000070"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între cadrele didactice se interzice solicitarea de servicii personale de orice tip de la colegi care sunt sau urmează să fie în proces de evaluare, angajare sau promovare; </w:t>
      </w:r>
    </w:p>
    <w:p w14:paraId="0000007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 în evaluarea competenţei profesionale se</w:t>
      </w:r>
      <w:r>
        <w:rPr>
          <w:rFonts w:ascii="Times New Roman" w:eastAsia="Times New Roman" w:hAnsi="Times New Roman" w:cs="Times New Roman"/>
          <w:color w:val="000000"/>
          <w:sz w:val="24"/>
          <w:szCs w:val="24"/>
        </w:rPr>
        <w:t xml:space="preserve"> vor utiliza criterii care au în vedere performanţa şi rezultatele profesionale; </w:t>
      </w:r>
    </w:p>
    <w:p w14:paraId="00000072"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încurajarea diseminării cunoştinţelor profesionale, în vederea atingerii unor standarde superioare de calitate în activitatea didactică; </w:t>
      </w:r>
    </w:p>
    <w:p w14:paraId="00000073"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Toate cadrele didactice trebuie să evite, prin afirmaţii, aprecieri sau acţiuni, să afecteze imaginea profesională şi/sau socială a oricărui alt membru al corpului profesoral, cu excepţia situaţiilor prevăzute şi formalizate de actele normative în vigoa</w:t>
      </w:r>
      <w:r>
        <w:rPr>
          <w:rFonts w:ascii="Times New Roman" w:eastAsia="Times New Roman" w:hAnsi="Times New Roman" w:cs="Times New Roman"/>
          <w:color w:val="000000"/>
          <w:sz w:val="24"/>
          <w:szCs w:val="24"/>
        </w:rPr>
        <w:t xml:space="preserve">re ( evaluările anuale, comisia de disciplină etc.); </w:t>
      </w:r>
    </w:p>
    <w:p w14:paraId="00000074"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întreaga activitate a cadrelor didactice, trebuie să permită accesul la informaţiile care interesează pe toţi membrii şcolii, posibilii candidaţi, instituţiile cu care școala colaborează şi publicul </w:t>
      </w:r>
      <w:r>
        <w:rPr>
          <w:rFonts w:ascii="Times New Roman" w:eastAsia="Times New Roman" w:hAnsi="Times New Roman" w:cs="Times New Roman"/>
          <w:color w:val="000000"/>
          <w:sz w:val="24"/>
          <w:szCs w:val="24"/>
        </w:rPr>
        <w:t xml:space="preserve">larg, asigurând astfel o informare corectă şi facilitarea egalităţii de şanse, precum şi asigurarea accesului echitabil la resursele şcolare; </w:t>
      </w:r>
    </w:p>
    <w:p w14:paraId="0000007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reacţia publică - prin drept la replică, discurs public, întrunire-, atunci când o anumită situaţie creată de </w:t>
      </w:r>
      <w:r>
        <w:rPr>
          <w:rFonts w:ascii="Times New Roman" w:eastAsia="Times New Roman" w:hAnsi="Times New Roman" w:cs="Times New Roman"/>
          <w:color w:val="000000"/>
          <w:sz w:val="24"/>
          <w:szCs w:val="24"/>
        </w:rPr>
        <w:t xml:space="preserve">către membrii comunităţii educaţionale sau de către oricine altcineva din afara acesteia afectează imaginea şcolii. </w:t>
      </w:r>
    </w:p>
    <w:p w14:paraId="00000076"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9</w:t>
      </w:r>
      <w:r>
        <w:rPr>
          <w:rFonts w:ascii="Times New Roman" w:eastAsia="Times New Roman" w:hAnsi="Times New Roman" w:cs="Times New Roman"/>
          <w:color w:val="000000"/>
          <w:sz w:val="24"/>
          <w:szCs w:val="24"/>
        </w:rPr>
        <w:t xml:space="preserve">. Toate cadrele didactice care îndeplinesc </w:t>
      </w:r>
      <w:r>
        <w:rPr>
          <w:rFonts w:ascii="Times New Roman" w:eastAsia="Times New Roman" w:hAnsi="Times New Roman" w:cs="Times New Roman"/>
          <w:b/>
          <w:color w:val="000000"/>
          <w:sz w:val="24"/>
          <w:szCs w:val="24"/>
        </w:rPr>
        <w:t>funcţii de conducere</w:t>
      </w:r>
      <w:r>
        <w:rPr>
          <w:rFonts w:ascii="Times New Roman" w:eastAsia="Times New Roman" w:hAnsi="Times New Roman" w:cs="Times New Roman"/>
          <w:color w:val="000000"/>
          <w:sz w:val="24"/>
          <w:szCs w:val="24"/>
        </w:rPr>
        <w:t>, de îndrumare şi control sau care sunt membri în structuri de conduce</w:t>
      </w:r>
      <w:r>
        <w:rPr>
          <w:rFonts w:ascii="Times New Roman" w:eastAsia="Times New Roman" w:hAnsi="Times New Roman" w:cs="Times New Roman"/>
          <w:color w:val="000000"/>
          <w:sz w:val="24"/>
          <w:szCs w:val="24"/>
        </w:rPr>
        <w:t xml:space="preserve">re, vor respecta şi aplica următoarele norme de conduită managerială: </w:t>
      </w:r>
    </w:p>
    <w:p w14:paraId="00000077"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respectarea criteriilor unui management eficient al resurselor; </w:t>
      </w:r>
    </w:p>
    <w:p w14:paraId="0000007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promovarea standardelor profesionale şi morale specifice; </w:t>
      </w:r>
    </w:p>
    <w:p w14:paraId="00000079"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aplicarea obiectivă a reglementărilor legale şi a no</w:t>
      </w:r>
      <w:r>
        <w:rPr>
          <w:rFonts w:ascii="Times New Roman" w:eastAsia="Times New Roman" w:hAnsi="Times New Roman" w:cs="Times New Roman"/>
          <w:color w:val="000000"/>
          <w:sz w:val="24"/>
          <w:szCs w:val="24"/>
        </w:rPr>
        <w:t xml:space="preserve">rmelor etice; </w:t>
      </w:r>
    </w:p>
    <w:p w14:paraId="0000007A"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evaluarea corectă conform prevederilor din fişa postului; </w:t>
      </w:r>
    </w:p>
    <w:p w14:paraId="0000007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selectarea personalului didactic şi personalului didactic auxiliar de calitate, conform legislaţiei în vigoare; </w:t>
      </w:r>
    </w:p>
    <w:p w14:paraId="0000007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interzicerea oricărei forme de constrângere ilegală şi/sau i</w:t>
      </w:r>
      <w:r>
        <w:rPr>
          <w:rFonts w:ascii="Times New Roman" w:eastAsia="Times New Roman" w:hAnsi="Times New Roman" w:cs="Times New Roman"/>
          <w:color w:val="000000"/>
          <w:sz w:val="24"/>
          <w:szCs w:val="24"/>
        </w:rPr>
        <w:t xml:space="preserve">legitimă, din perspectiva funcţiei deţinute; </w:t>
      </w:r>
    </w:p>
    <w:p w14:paraId="0000007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respingerea oricărei forme de abuz în exercitarea autorităţii; </w:t>
      </w:r>
    </w:p>
    <w:p w14:paraId="0000007E"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interzicerea oricărei forme de hărţuire a personalului didactic, indiferent de statutul şi funcţia persoanei hărţuitoare; </w:t>
      </w:r>
    </w:p>
    <w:p w14:paraId="0000007F"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exercitarea at</w:t>
      </w:r>
      <w:r>
        <w:rPr>
          <w:rFonts w:ascii="Times New Roman" w:eastAsia="Times New Roman" w:hAnsi="Times New Roman" w:cs="Times New Roman"/>
          <w:color w:val="000000"/>
          <w:sz w:val="24"/>
          <w:szCs w:val="24"/>
        </w:rPr>
        <w:t xml:space="preserve">ribuţiilor ierarhic-superioare, din perspectiva exclusivă a evaluării, controlului, îndrumării şi consilierii manageriale corecte şi obiective; </w:t>
      </w:r>
    </w:p>
    <w:p w14:paraId="00000080"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Art.10. În exercitarea activităţilor didactice (şcolare şi extraşcolare), membrilor personalului didactic le su</w:t>
      </w:r>
      <w:r>
        <w:rPr>
          <w:rFonts w:ascii="Times New Roman" w:eastAsia="Times New Roman" w:hAnsi="Times New Roman" w:cs="Times New Roman"/>
          <w:color w:val="000000"/>
          <w:sz w:val="24"/>
          <w:szCs w:val="24"/>
        </w:rPr>
        <w:t xml:space="preserve">nt interzise: </w:t>
      </w:r>
    </w:p>
    <w:p w14:paraId="0000008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consumul de substanţe psihotrope sau alcool; </w:t>
      </w:r>
    </w:p>
    <w:p w14:paraId="00000082"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organizarea pariurilor şi a jocurilor de noroc; </w:t>
      </w:r>
    </w:p>
    <w:p w14:paraId="00000083"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folosirea dotărilor şi a bazei materiale din spaţiile de învăţământ în vederea obţinerii de beneficii financiare personale; </w:t>
      </w:r>
    </w:p>
    <w:p w14:paraId="00000084"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distrugerea intenţionată a dotărilor şi a bazei materiale din spaţiile de învăţământ; </w:t>
      </w:r>
    </w:p>
    <w:p w14:paraId="0000008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distribuirea materialelor pornografice; </w:t>
      </w:r>
    </w:p>
    <w:p w14:paraId="00000086"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utilizarea de materiale informative interzise prin lege; </w:t>
      </w:r>
    </w:p>
    <w:p w14:paraId="00000087"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organizarea de activităţi care pot pune în pericol siguran</w:t>
      </w:r>
      <w:r>
        <w:rPr>
          <w:rFonts w:ascii="Times New Roman" w:eastAsia="Times New Roman" w:hAnsi="Times New Roman" w:cs="Times New Roman"/>
          <w:color w:val="000000"/>
          <w:sz w:val="24"/>
          <w:szCs w:val="24"/>
        </w:rPr>
        <w:t xml:space="preserve">ţa şi securitatea elevilor sau a altor persoane aflate în incinta unităţii/instituţiei de învăţământ. </w:t>
      </w:r>
    </w:p>
    <w:p w14:paraId="0000008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înstrăinarea sau însușirea obiectelor care aparțin patrimoniului școlii sau a obiectelor de inventar. </w:t>
      </w:r>
    </w:p>
    <w:p w14:paraId="00000089"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11</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În relaţia cu instituţiile</w:t>
      </w:r>
      <w:r>
        <w:rPr>
          <w:rFonts w:ascii="Times New Roman" w:eastAsia="Times New Roman" w:hAnsi="Times New Roman" w:cs="Times New Roman"/>
          <w:color w:val="000000"/>
          <w:sz w:val="24"/>
          <w:szCs w:val="24"/>
        </w:rPr>
        <w:t xml:space="preserve"> şi reprez</w:t>
      </w:r>
      <w:r>
        <w:rPr>
          <w:rFonts w:ascii="Times New Roman" w:eastAsia="Times New Roman" w:hAnsi="Times New Roman" w:cs="Times New Roman"/>
          <w:color w:val="000000"/>
          <w:sz w:val="24"/>
          <w:szCs w:val="24"/>
        </w:rPr>
        <w:t xml:space="preserve">entanţii comunităţii locale, toate cadrele didactice, vor respecta şi aplica următoarele norme de conduită: </w:t>
      </w:r>
    </w:p>
    <w:p w14:paraId="0000008A"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colaborarea şi parteneriatul cu instituţiile/reprezentanţii comunităţii locale vor avea în vedere asigurarea sprijinului reciproc, în scopul fur</w:t>
      </w:r>
      <w:r>
        <w:rPr>
          <w:rFonts w:ascii="Times New Roman" w:eastAsia="Times New Roman" w:hAnsi="Times New Roman" w:cs="Times New Roman"/>
          <w:color w:val="000000"/>
          <w:sz w:val="24"/>
          <w:szCs w:val="24"/>
        </w:rPr>
        <w:t xml:space="preserve">nizării unor servicii educaţionale de calitate; </w:t>
      </w:r>
    </w:p>
    <w:p w14:paraId="0000008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colaborarea şi parteneriatul cu organizaţiile non-guvernamentale ce au ca obiect de activitate educaţia vor avea în vedere asigurarea sprijinului reciproc, în scopul furnizării unor servicii educaţionale </w:t>
      </w:r>
      <w:r>
        <w:rPr>
          <w:rFonts w:ascii="Times New Roman" w:eastAsia="Times New Roman" w:hAnsi="Times New Roman" w:cs="Times New Roman"/>
          <w:color w:val="000000"/>
          <w:sz w:val="24"/>
          <w:szCs w:val="24"/>
        </w:rPr>
        <w:t xml:space="preserve">de calitate; </w:t>
      </w:r>
    </w:p>
    <w:p w14:paraId="0000008C"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responsabilitate şi transparenţă în furnizarea de informaţii către instituţiile de stat în protejarea drepturilor copilului, atunci când interesul/nevoia de protecţie a copilului impun acest lucru; </w:t>
      </w:r>
    </w:p>
    <w:p w14:paraId="0000008D"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parteneriatele cu agenţi economici vo</w:t>
      </w:r>
      <w:r>
        <w:rPr>
          <w:rFonts w:ascii="Times New Roman" w:eastAsia="Times New Roman" w:hAnsi="Times New Roman" w:cs="Times New Roman"/>
          <w:color w:val="000000"/>
          <w:sz w:val="24"/>
          <w:szCs w:val="24"/>
        </w:rPr>
        <w:t xml:space="preserve">r avea în vedere asigurarea sprijinului reciproc, în scopul furnizării unor servicii educaţionale de calitate; </w:t>
      </w:r>
    </w:p>
    <w:p w14:paraId="0000008E"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în realizarea colaborării şi a parteneriatelor cu instituţiile/reprezentanţii comunităţii locale, organizaţiile non-guvernamentale şi agenţii</w:t>
      </w:r>
      <w:r>
        <w:rPr>
          <w:rFonts w:ascii="Times New Roman" w:eastAsia="Times New Roman" w:hAnsi="Times New Roman" w:cs="Times New Roman"/>
          <w:color w:val="000000"/>
          <w:sz w:val="24"/>
          <w:szCs w:val="24"/>
        </w:rPr>
        <w:t xml:space="preserve"> economici nu se vor angaja activităţi care să conducă la prozelitism religios şi partizanat politic, acţiuni care pun în pericol integritatea fizică şi morală a elevilor sau care permit exploatarea prin muncă a acestora. </w:t>
      </w:r>
    </w:p>
    <w:p w14:paraId="0000008F" w14:textId="77777777" w:rsidR="00A63F6B" w:rsidRDefault="00A63F6B">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00000090" w14:textId="77777777" w:rsidR="00A63F6B" w:rsidRDefault="00810E7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RĂSPUNDERI  PRIVIND RESPECTAREA PREVEDERILOR CODULUI ETIC</w:t>
      </w:r>
    </w:p>
    <w:p w14:paraId="00000091"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12.</w:t>
      </w:r>
      <w:r>
        <w:rPr>
          <w:rFonts w:ascii="Times New Roman" w:eastAsia="Times New Roman" w:hAnsi="Times New Roman" w:cs="Times New Roman"/>
          <w:color w:val="000000"/>
          <w:sz w:val="24"/>
          <w:szCs w:val="24"/>
        </w:rPr>
        <w:t xml:space="preserve"> (1) Toate persoanele, participante/implicate în mod direct sau indirect în activităţile din domeniul educaţional preuniversitar, care consideră, în mod întemeiat, prin raportare la preveder</w:t>
      </w:r>
      <w:r>
        <w:rPr>
          <w:rFonts w:ascii="Times New Roman" w:eastAsia="Times New Roman" w:hAnsi="Times New Roman" w:cs="Times New Roman"/>
          <w:color w:val="000000"/>
          <w:sz w:val="24"/>
          <w:szCs w:val="24"/>
        </w:rPr>
        <w:t xml:space="preserve">ile prezentului Cod, că sunt victime sau martori ai unui comportament lipsit de etică profesională din partea unei/unor persoane din școala noastră, responsabile cu instruirea şi educaţia, are dreptul de a sesiza comisia de etică a școlii. </w:t>
      </w:r>
    </w:p>
    <w:p w14:paraId="00000092"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Art. 13</w:t>
      </w:r>
      <w:r>
        <w:rPr>
          <w:rFonts w:ascii="Times New Roman" w:eastAsia="Times New Roman" w:hAnsi="Times New Roman" w:cs="Times New Roman"/>
          <w:color w:val="000000"/>
          <w:sz w:val="24"/>
          <w:szCs w:val="24"/>
        </w:rPr>
        <w:t xml:space="preserve">. Prezentul Cod face distincţia între încălcarea neintenţionată şi cea intenţionată a prevederilor sale. </w:t>
      </w:r>
    </w:p>
    <w:p w14:paraId="00000093"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În cazul încălcării neintenţionate a prevederilor codului, fapt dovedit în urma anchetei şi audierilor de etică, persoana în cauză va fi consiliat</w:t>
      </w:r>
      <w:r>
        <w:rPr>
          <w:rFonts w:ascii="Times New Roman" w:eastAsia="Times New Roman" w:hAnsi="Times New Roman" w:cs="Times New Roman"/>
          <w:color w:val="000000"/>
          <w:sz w:val="24"/>
          <w:szCs w:val="24"/>
        </w:rPr>
        <w:t xml:space="preserve">ă cu privire la înţelegerea situaţiei de încălcare a principiilor codului de etică şi, respectiv, va fi sprijinită pentru concilierea amiabilă cu partea reclamantă. </w:t>
      </w:r>
    </w:p>
    <w:p w14:paraId="00000094"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În cazul încălcării intenţionate a prevederilor codului, fapt dovedit în urma anchetei</w:t>
      </w:r>
      <w:r>
        <w:rPr>
          <w:rFonts w:ascii="Times New Roman" w:eastAsia="Times New Roman" w:hAnsi="Times New Roman" w:cs="Times New Roman"/>
          <w:color w:val="000000"/>
          <w:sz w:val="24"/>
          <w:szCs w:val="24"/>
        </w:rPr>
        <w:t xml:space="preserve"> şi a audierilor comisiei de etică, aceasta din urmă poate iniţia următoarele măsuri, în funcţie de gradul de încălcare a prevederilor Codului, de repetarea comportamentului respectiv, precum şi în funcţie de punctul de vedere al Consiliului Profesoral sau</w:t>
      </w:r>
      <w:r>
        <w:rPr>
          <w:rFonts w:ascii="Times New Roman" w:eastAsia="Times New Roman" w:hAnsi="Times New Roman" w:cs="Times New Roman"/>
          <w:color w:val="000000"/>
          <w:sz w:val="24"/>
          <w:szCs w:val="24"/>
        </w:rPr>
        <w:t xml:space="preserve"> a altor organisme precum, Consiliul Reprezentativ al Părinţilor, Consiliul Şcolar al Elevilor: </w:t>
      </w:r>
    </w:p>
    <w:p w14:paraId="00000095"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concilierea amiabilă cu partea reclamantă; </w:t>
      </w:r>
    </w:p>
    <w:p w14:paraId="00000096"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atenţionarea colegială în cadrul comisiei de etică, informarea Consiliului de Administraţie al școlii, pentru</w:t>
      </w:r>
      <w:r>
        <w:rPr>
          <w:rFonts w:ascii="Times New Roman" w:eastAsia="Times New Roman" w:hAnsi="Times New Roman" w:cs="Times New Roman"/>
          <w:color w:val="000000"/>
          <w:sz w:val="24"/>
          <w:szCs w:val="24"/>
        </w:rPr>
        <w:t xml:space="preserve"> luarea în considerare a neconformării persoanei respective cu prevederile codului; </w:t>
      </w:r>
    </w:p>
    <w:p w14:paraId="00000097"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propunerea de includere a persoanei respective într-un program de remediere comportamentală, prin consilierea şi monitorizarea sa pe o perioadă decisă de către Consiliu</w:t>
      </w:r>
      <w:r>
        <w:rPr>
          <w:rFonts w:ascii="Times New Roman" w:eastAsia="Times New Roman" w:hAnsi="Times New Roman" w:cs="Times New Roman"/>
          <w:color w:val="000000"/>
          <w:sz w:val="24"/>
          <w:szCs w:val="24"/>
        </w:rPr>
        <w:t xml:space="preserve">l de Administraţie școlii. Conţinutul programului de remediere comportamentală va fi stabilit de către o comisie compusă dintr-un reprezentant al profesorilor-membru al Consiliului de Administraţie, un reprezentant al părinţilor şi psihologul şcolar(acolo </w:t>
      </w:r>
      <w:r>
        <w:rPr>
          <w:rFonts w:ascii="Times New Roman" w:eastAsia="Times New Roman" w:hAnsi="Times New Roman" w:cs="Times New Roman"/>
          <w:color w:val="000000"/>
          <w:sz w:val="24"/>
          <w:szCs w:val="24"/>
        </w:rPr>
        <w:t xml:space="preserve">unde există). Acest program va fi aprobat de către Consiliul de Administraţie al școlii; </w:t>
      </w:r>
    </w:p>
    <w:p w14:paraId="00000098"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Comisia de etică, în funcţie de gradul de încălcare a normelor Codului, poate propune comisiei de cercetare disciplinară de la nivelul unităţii noastre analiza caz</w:t>
      </w:r>
      <w:r>
        <w:rPr>
          <w:rFonts w:ascii="Times New Roman" w:eastAsia="Times New Roman" w:hAnsi="Times New Roman" w:cs="Times New Roman"/>
          <w:color w:val="000000"/>
          <w:sz w:val="24"/>
          <w:szCs w:val="24"/>
        </w:rPr>
        <w:t xml:space="preserve">ului în vederea sancţionării disciplinare, în conformitate cu prevederile “Statutului personalului didactic” din cadrul Legii Educaţiei Naţionale 1/2011. </w:t>
      </w:r>
    </w:p>
    <w:p w14:paraId="00000099" w14:textId="77777777" w:rsidR="00A63F6B" w:rsidRDefault="00A63F6B">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0000009A" w14:textId="77777777" w:rsidR="00A63F6B" w:rsidRDefault="00810E7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DISPOZIŢII FINALE </w:t>
      </w:r>
    </w:p>
    <w:p w14:paraId="0000009B"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14</w:t>
      </w:r>
      <w:r>
        <w:rPr>
          <w:rFonts w:ascii="Times New Roman" w:eastAsia="Times New Roman" w:hAnsi="Times New Roman" w:cs="Times New Roman"/>
          <w:color w:val="000000"/>
          <w:sz w:val="24"/>
          <w:szCs w:val="24"/>
        </w:rPr>
        <w:t xml:space="preserve">. Prezentul Cod nu se substituie legilor şi regulamentelor în vigoare din </w:t>
      </w:r>
      <w:r>
        <w:rPr>
          <w:rFonts w:ascii="Times New Roman" w:eastAsia="Times New Roman" w:hAnsi="Times New Roman" w:cs="Times New Roman"/>
          <w:color w:val="000000"/>
          <w:sz w:val="24"/>
          <w:szCs w:val="24"/>
        </w:rPr>
        <w:t xml:space="preserve">domeniul educaţiei şi nici nu poate contraveni acestora. </w:t>
      </w:r>
    </w:p>
    <w:p w14:paraId="0000009C"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15</w:t>
      </w:r>
      <w:r>
        <w:rPr>
          <w:rFonts w:ascii="Times New Roman" w:eastAsia="Times New Roman" w:hAnsi="Times New Roman" w:cs="Times New Roman"/>
          <w:sz w:val="24"/>
          <w:szCs w:val="24"/>
        </w:rPr>
        <w:t>. (1) Codul etic se completează cu regulamentele în vigoare ale ministerului (ROFIP) şi ale şcolii (ROI) şi nu contravine acestora.</w:t>
      </w:r>
    </w:p>
    <w:p w14:paraId="0000009D"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Orice modificare a prezentului Cod se aproba în şedinţa</w:t>
      </w:r>
      <w:r>
        <w:rPr>
          <w:rFonts w:ascii="Times New Roman" w:eastAsia="Times New Roman" w:hAnsi="Times New Roman" w:cs="Times New Roman"/>
          <w:sz w:val="24"/>
          <w:szCs w:val="24"/>
        </w:rPr>
        <w:t xml:space="preserve"> Consiliului de  Administraţie  al unităţii şcolare.</w:t>
      </w:r>
    </w:p>
    <w:p w14:paraId="0000009E" w14:textId="77777777" w:rsidR="00A63F6B" w:rsidRDefault="00810E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Codul etic, precum si orice modificare a acestuia, se aduce la cunostinta membrilor</w:t>
      </w:r>
    </w:p>
    <w:p w14:paraId="0000009F" w14:textId="77777777" w:rsidR="00A63F6B" w:rsidRDefault="00810E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comunităţii şcolare prin publicarea pe site-ul şcolii şi la avizierul unităţii de  învăţământ. Modificările la Cod </w:t>
      </w:r>
      <w:r>
        <w:rPr>
          <w:rFonts w:ascii="Times New Roman" w:eastAsia="Times New Roman" w:hAnsi="Times New Roman" w:cs="Times New Roman"/>
          <w:color w:val="000000"/>
          <w:sz w:val="24"/>
          <w:szCs w:val="24"/>
        </w:rPr>
        <w:t xml:space="preserve">se realizează de către un grup de lucru special constituit în acest scop şi sunt aprobate cu 2/3 din voturile exprimate, cu condiţia ca numărul reprezentanţilor comisiei  de etică să fie cel puţin egal cu 2/3 din numărul total al membrilor. </w:t>
      </w:r>
    </w:p>
    <w:p w14:paraId="000000A0" w14:textId="77777777" w:rsidR="00A63F6B" w:rsidRDefault="00810E7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Modificări</w:t>
      </w:r>
      <w:r>
        <w:rPr>
          <w:rFonts w:ascii="Times New Roman" w:eastAsia="Times New Roman" w:hAnsi="Times New Roman" w:cs="Times New Roman"/>
          <w:sz w:val="24"/>
          <w:szCs w:val="24"/>
        </w:rPr>
        <w:t>le la Cod intră în vigoare începând cu anul şcolar următor aprobării lor.</w:t>
      </w:r>
    </w:p>
    <w:p w14:paraId="000000A1" w14:textId="77777777" w:rsidR="00A63F6B" w:rsidRDefault="00A63F6B">
      <w:pPr>
        <w:spacing w:line="360" w:lineRule="auto"/>
        <w:ind w:left="360"/>
        <w:jc w:val="both"/>
        <w:rPr>
          <w:rFonts w:ascii="Times New Roman" w:eastAsia="Times New Roman" w:hAnsi="Times New Roman" w:cs="Times New Roman"/>
          <w:b/>
          <w:sz w:val="24"/>
          <w:szCs w:val="24"/>
        </w:rPr>
      </w:pPr>
    </w:p>
    <w:p w14:paraId="000000A2" w14:textId="77777777" w:rsidR="00A63F6B" w:rsidRDefault="00810E7C">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Presedintele C. A. </w:t>
      </w:r>
    </w:p>
    <w:p w14:paraId="000000A3" w14:textId="77777777" w:rsidR="00A63F6B" w:rsidRDefault="00810E7C">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drd. Valentin CRETU</w:t>
      </w:r>
    </w:p>
    <w:p w14:paraId="000000A4" w14:textId="77777777" w:rsidR="00A63F6B" w:rsidRDefault="00A63F6B">
      <w:pPr>
        <w:rPr>
          <w:rFonts w:ascii="Times New Roman" w:eastAsia="Times New Roman" w:hAnsi="Times New Roman" w:cs="Times New Roman"/>
          <w:sz w:val="24"/>
          <w:szCs w:val="24"/>
        </w:rPr>
      </w:pPr>
    </w:p>
    <w:sectPr w:rsidR="00A63F6B">
      <w:footerReference w:type="default" r:id="rId8"/>
      <w:pgSz w:w="12240" w:h="15840"/>
      <w:pgMar w:top="540"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CF6A" w14:textId="77777777" w:rsidR="00810E7C" w:rsidRDefault="00810E7C">
      <w:pPr>
        <w:spacing w:after="0" w:line="240" w:lineRule="auto"/>
      </w:pPr>
      <w:r>
        <w:separator/>
      </w:r>
    </w:p>
  </w:endnote>
  <w:endnote w:type="continuationSeparator" w:id="0">
    <w:p w14:paraId="46D68F59" w14:textId="77777777" w:rsidR="00810E7C" w:rsidRDefault="0081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6" w14:textId="77777777" w:rsidR="00A63F6B" w:rsidRDefault="00810E7C">
    <w:pPr>
      <w:pBdr>
        <w:top w:val="nil"/>
        <w:left w:val="nil"/>
        <w:bottom w:val="nil"/>
        <w:right w:val="nil"/>
        <w:between w:val="nil"/>
      </w:pBdr>
      <w:tabs>
        <w:tab w:val="center" w:pos="4680"/>
        <w:tab w:val="right" w:pos="9360"/>
      </w:tabs>
      <w:spacing w:after="0" w:line="240" w:lineRule="auto"/>
      <w:jc w:val="center"/>
      <w:rPr>
        <w:color w:val="4F81BD"/>
      </w:rPr>
    </w:pPr>
    <w:r>
      <w:rPr>
        <w:color w:val="4F81BD"/>
      </w:rPr>
      <w:t xml:space="preserve">Page </w:t>
    </w:r>
    <w:r>
      <w:rPr>
        <w:color w:val="4F81BD"/>
      </w:rPr>
      <w:fldChar w:fldCharType="begin"/>
    </w:r>
    <w:r>
      <w:rPr>
        <w:color w:val="4F81BD"/>
      </w:rPr>
      <w:instrText>PAGE</w:instrText>
    </w:r>
    <w:r w:rsidR="004712DB">
      <w:rPr>
        <w:color w:val="4F81BD"/>
      </w:rPr>
      <w:fldChar w:fldCharType="separate"/>
    </w:r>
    <w:r w:rsidR="00221CAA">
      <w:rPr>
        <w:noProof/>
        <w:color w:val="4F81BD"/>
      </w:rPr>
      <w:t>3</w:t>
    </w:r>
    <w:r>
      <w:rPr>
        <w:color w:val="4F81BD"/>
      </w:rPr>
      <w:fldChar w:fldCharType="end"/>
    </w:r>
    <w:r>
      <w:rPr>
        <w:color w:val="4F81BD"/>
      </w:rPr>
      <w:t xml:space="preserve"> of </w:t>
    </w:r>
    <w:r>
      <w:rPr>
        <w:color w:val="4F81BD"/>
      </w:rPr>
      <w:fldChar w:fldCharType="begin"/>
    </w:r>
    <w:r>
      <w:rPr>
        <w:color w:val="4F81BD"/>
      </w:rPr>
      <w:instrText>NUMPAGES</w:instrText>
    </w:r>
    <w:r w:rsidR="004712DB">
      <w:rPr>
        <w:color w:val="4F81BD"/>
      </w:rPr>
      <w:fldChar w:fldCharType="separate"/>
    </w:r>
    <w:r w:rsidR="00221CAA">
      <w:rPr>
        <w:noProof/>
        <w:color w:val="4F81BD"/>
      </w:rPr>
      <w:t>10</w:t>
    </w:r>
    <w:r>
      <w:rPr>
        <w:color w:val="4F81BD"/>
      </w:rPr>
      <w:fldChar w:fldCharType="end"/>
    </w:r>
  </w:p>
  <w:p w14:paraId="000000A7" w14:textId="77777777" w:rsidR="00A63F6B" w:rsidRDefault="00A63F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8721" w14:textId="77777777" w:rsidR="00810E7C" w:rsidRDefault="00810E7C">
      <w:pPr>
        <w:spacing w:after="0" w:line="240" w:lineRule="auto"/>
      </w:pPr>
      <w:r>
        <w:separator/>
      </w:r>
    </w:p>
  </w:footnote>
  <w:footnote w:type="continuationSeparator" w:id="0">
    <w:p w14:paraId="2FD89501" w14:textId="77777777" w:rsidR="00810E7C" w:rsidRDefault="00810E7C">
      <w:pPr>
        <w:spacing w:after="0" w:line="240" w:lineRule="auto"/>
      </w:pPr>
      <w:r>
        <w:continuationSeparator/>
      </w:r>
    </w:p>
  </w:footnote>
  <w:footnote w:id="1">
    <w:p w14:paraId="000000A5" w14:textId="77777777" w:rsidR="00A63F6B" w:rsidRDefault="00810E7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după prezentarea acestuia angajaţilor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6B"/>
    <w:rsid w:val="00221CAA"/>
    <w:rsid w:val="004712DB"/>
    <w:rsid w:val="00810E7C"/>
    <w:rsid w:val="00A6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ECC67-AD99-4F5E-AE12-1E82A904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D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o1">
    <w:name w:val="do1"/>
    <w:rsid w:val="004A1F02"/>
    <w:rPr>
      <w:b/>
      <w:bCs/>
      <w:sz w:val="26"/>
      <w:szCs w:val="26"/>
    </w:rPr>
  </w:style>
  <w:style w:type="paragraph" w:customStyle="1" w:styleId="Default">
    <w:name w:val="Default"/>
    <w:rsid w:val="005405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F5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6D5"/>
    <w:rPr>
      <w:sz w:val="20"/>
      <w:szCs w:val="20"/>
    </w:rPr>
  </w:style>
  <w:style w:type="character" w:styleId="FootnoteReference">
    <w:name w:val="footnote reference"/>
    <w:basedOn w:val="DefaultParagraphFont"/>
    <w:uiPriority w:val="99"/>
    <w:semiHidden/>
    <w:unhideWhenUsed/>
    <w:rsid w:val="009F56D5"/>
    <w:rPr>
      <w:vertAlign w:val="superscript"/>
    </w:rPr>
  </w:style>
  <w:style w:type="paragraph" w:styleId="Header">
    <w:name w:val="header"/>
    <w:basedOn w:val="Normal"/>
    <w:link w:val="HeaderChar"/>
    <w:uiPriority w:val="99"/>
    <w:unhideWhenUsed/>
    <w:rsid w:val="007D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54"/>
  </w:style>
  <w:style w:type="paragraph" w:styleId="Footer">
    <w:name w:val="footer"/>
    <w:basedOn w:val="Normal"/>
    <w:link w:val="FooterChar"/>
    <w:uiPriority w:val="99"/>
    <w:unhideWhenUsed/>
    <w:rsid w:val="007D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854"/>
  </w:style>
  <w:style w:type="paragraph" w:styleId="BalloonText">
    <w:name w:val="Balloon Text"/>
    <w:basedOn w:val="Normal"/>
    <w:link w:val="BalloonTextChar"/>
    <w:uiPriority w:val="99"/>
    <w:semiHidden/>
    <w:unhideWhenUsed/>
    <w:rsid w:val="0054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C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bumTmB5IaySl/H23lGnKgE1G7g==">CgMxLjAyCGguZ2pkZ3hzMgppZC4zMGowemxsMgppZC4xZm9iOXRlMgppZC4zem55c2g3MgppZC4yZXQ5MnAwOAByITF2TjFHeFVmdGJITEFVUGxtaTdFV044bldnYkFLRDZQeA==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Adry</dc:creator>
  <cp:lastModifiedBy>Microsoft account</cp:lastModifiedBy>
  <cp:revision>2</cp:revision>
  <dcterms:created xsi:type="dcterms:W3CDTF">2024-02-15T08:31:00Z</dcterms:created>
  <dcterms:modified xsi:type="dcterms:W3CDTF">2024-02-15T08:31:00Z</dcterms:modified>
</cp:coreProperties>
</file>